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C9" w:rsidRPr="00987FAA" w:rsidRDefault="006B6FAB" w:rsidP="006B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FAA">
        <w:rPr>
          <w:rFonts w:ascii="Times New Roman" w:hAnsi="Times New Roman" w:cs="Times New Roman"/>
          <w:b/>
          <w:sz w:val="28"/>
          <w:szCs w:val="28"/>
        </w:rPr>
        <w:t>Аннотация к программе по обществознанию 10 класс.</w:t>
      </w:r>
    </w:p>
    <w:bookmarkEnd w:id="0"/>
    <w:p w:rsidR="006B6FAB" w:rsidRPr="006B6FAB" w:rsidRDefault="006B6FAB" w:rsidP="006B6FAB">
      <w:r w:rsidRPr="006B6FAB">
        <w:t xml:space="preserve">Рабочая программа по обществознанию </w:t>
      </w:r>
      <w:proofErr w:type="gramStart"/>
      <w:r w:rsidRPr="006B6FAB">
        <w:t>для  10</w:t>
      </w:r>
      <w:proofErr w:type="gramEnd"/>
      <w:r w:rsidRPr="006B6FAB">
        <w:t xml:space="preserve"> класса составлена на основе следующих нормативных документов:</w:t>
      </w:r>
    </w:p>
    <w:p w:rsidR="006B6FAB" w:rsidRPr="006B6FAB" w:rsidRDefault="006B6FAB" w:rsidP="006B6FAB"/>
    <w:p w:rsidR="006B6FAB" w:rsidRPr="006B6FAB" w:rsidRDefault="006B6FAB" w:rsidP="006B6FAB">
      <w:pPr>
        <w:numPr>
          <w:ilvl w:val="0"/>
          <w:numId w:val="3"/>
        </w:numPr>
      </w:pPr>
      <w:r w:rsidRPr="006B6FAB">
        <w:rPr>
          <w:bCs/>
        </w:rPr>
        <w:t xml:space="preserve">Федеральный закон </w:t>
      </w:r>
      <w:r w:rsidRPr="006B6FAB">
        <w:t>“Об образовании в Российской Федерации” №273-ФЗ от 29 декабря 2012 года.</w:t>
      </w:r>
    </w:p>
    <w:p w:rsidR="006B6FAB" w:rsidRPr="006B6FAB" w:rsidRDefault="006B6FAB" w:rsidP="006B6FAB">
      <w:pPr>
        <w:numPr>
          <w:ilvl w:val="0"/>
          <w:numId w:val="3"/>
        </w:numPr>
      </w:pPr>
      <w:r w:rsidRPr="006B6FAB">
        <w:t xml:space="preserve">Приказ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proofErr w:type="spellStart"/>
      <w:r w:rsidRPr="006B6FAB">
        <w:t>основногообщего</w:t>
      </w:r>
      <w:proofErr w:type="spellEnd"/>
      <w:r w:rsidRPr="006B6FAB">
        <w:t xml:space="preserve"> и среднего общего образования от 30 августа 2013 г. n 1015</w:t>
      </w:r>
    </w:p>
    <w:p w:rsidR="006B6FAB" w:rsidRPr="006B6FAB" w:rsidRDefault="006B6FAB" w:rsidP="006B6FAB">
      <w:pPr>
        <w:numPr>
          <w:ilvl w:val="0"/>
          <w:numId w:val="3"/>
        </w:numPr>
      </w:pPr>
      <w:r w:rsidRPr="006B6FAB">
        <w:t xml:space="preserve">Федеральный   государственный стандарт </w:t>
      </w:r>
      <w:proofErr w:type="gramStart"/>
      <w:r w:rsidRPr="006B6FAB">
        <w:t>основного  общего</w:t>
      </w:r>
      <w:proofErr w:type="gramEnd"/>
      <w:r w:rsidRPr="006B6FAB">
        <w:t xml:space="preserve"> образования второго поколения. от «17» декабря 2010 г. № 1897 .</w:t>
      </w:r>
    </w:p>
    <w:p w:rsidR="006B6FAB" w:rsidRPr="006B6FAB" w:rsidRDefault="006B6FAB" w:rsidP="006B6FAB">
      <w:pPr>
        <w:numPr>
          <w:ilvl w:val="0"/>
          <w:numId w:val="3"/>
        </w:numPr>
      </w:pPr>
      <w:proofErr w:type="spellStart"/>
      <w:r w:rsidRPr="006B6FAB">
        <w:t>Санитарно</w:t>
      </w:r>
      <w:proofErr w:type="spellEnd"/>
      <w:r w:rsidRPr="006B6FAB">
        <w:t xml:space="preserve"> - эпидемиологических правил (СанПиН 2.4.2.1178-02) «Гигиенические требования к условиям обучения в образовательных учреждениям», утвержденные Постановлением главного государственно санитарного врача РФ от 29 декабря 2010 г. № 189.</w:t>
      </w:r>
    </w:p>
    <w:p w:rsidR="006B6FAB" w:rsidRPr="006B6FAB" w:rsidRDefault="006B6FAB" w:rsidP="006B6FAB">
      <w:pPr>
        <w:numPr>
          <w:ilvl w:val="0"/>
          <w:numId w:val="3"/>
        </w:numPr>
      </w:pPr>
      <w:r w:rsidRPr="006B6FAB">
        <w:t>Положение о рабочей программе в МКОУ "</w:t>
      </w:r>
      <w:proofErr w:type="spellStart"/>
      <w:r w:rsidRPr="006B6FAB">
        <w:t>Ниж-Суетская</w:t>
      </w:r>
      <w:proofErr w:type="spellEnd"/>
      <w:r w:rsidRPr="006B6FAB">
        <w:t xml:space="preserve"> средняя общеобразовательная школа". Приказ №30 от 15.05.2015 г.</w:t>
      </w:r>
    </w:p>
    <w:p w:rsidR="006B6FAB" w:rsidRPr="006B6FAB" w:rsidRDefault="006B6FAB" w:rsidP="006B6FAB">
      <w:pPr>
        <w:numPr>
          <w:ilvl w:val="0"/>
          <w:numId w:val="3"/>
        </w:numPr>
      </w:pPr>
      <w:r w:rsidRPr="006B6FAB">
        <w:t>Положение о нормах оценивания в МКОУ «</w:t>
      </w:r>
      <w:proofErr w:type="spellStart"/>
      <w:r w:rsidRPr="006B6FAB">
        <w:t>Ниж-Суетская</w:t>
      </w:r>
      <w:proofErr w:type="spellEnd"/>
      <w:r w:rsidRPr="006B6FAB">
        <w:t xml:space="preserve"> средняя общеобразовательная школа им. А Карпенко». Приказ № 30 от 15.05.2015 г.</w:t>
      </w:r>
    </w:p>
    <w:p w:rsidR="006B6FAB" w:rsidRPr="006B6FAB" w:rsidRDefault="006B6FAB" w:rsidP="006B6FAB"/>
    <w:p w:rsidR="006B6FAB" w:rsidRPr="006B6FAB" w:rsidRDefault="006B6FAB" w:rsidP="006B6FAB">
      <w:r w:rsidRPr="006B6FAB">
        <w:t>Содержание среднего (полного) общего образования на базовом уровне по «Обществозна</w:t>
      </w:r>
      <w:r w:rsidRPr="006B6FAB">
        <w:softHyphen/>
        <w:t>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6B6FAB" w:rsidRPr="006B6FAB" w:rsidRDefault="006B6FAB" w:rsidP="006B6FAB">
      <w:r w:rsidRPr="006B6FAB"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6B6FAB" w:rsidRPr="006B6FAB" w:rsidRDefault="006B6FAB" w:rsidP="006B6FAB">
      <w:r w:rsidRPr="006B6FAB">
        <w:t xml:space="preserve">Освоение нового содержания осуществляется с опорой на </w:t>
      </w:r>
      <w:proofErr w:type="spellStart"/>
      <w:r w:rsidRPr="006B6FAB">
        <w:t>межпредметные</w:t>
      </w:r>
      <w:proofErr w:type="spellEnd"/>
      <w:r w:rsidRPr="006B6FAB">
        <w:t xml:space="preserve"> связи с курсами истории, географии, литературы и др. 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 (в том числе в X и XI классах по 70 часов - из расчета 2 учебных часа в неделю). При </w:t>
      </w:r>
      <w:proofErr w:type="gramStart"/>
      <w:r w:rsidRPr="006B6FAB">
        <w:t>этом  в</w:t>
      </w:r>
      <w:proofErr w:type="gramEnd"/>
      <w:r w:rsidRPr="006B6FAB">
        <w:t xml:space="preserve"> ней предусмотрен резерв свободного учебного времени в объеме 4 учебных часов для реализации  и использования разнообразных форм организации учебного процесса, внедрения современных методов обучения и педагогических технологий. В связи с этим мною было </w:t>
      </w:r>
      <w:proofErr w:type="spellStart"/>
      <w:r w:rsidRPr="006B6FAB">
        <w:t>взато</w:t>
      </w:r>
      <w:proofErr w:type="spellEnd"/>
      <w:r w:rsidRPr="006B6FAB">
        <w:t xml:space="preserve"> 2 часа из резервного </w:t>
      </w:r>
      <w:proofErr w:type="gramStart"/>
      <w:r w:rsidRPr="006B6FAB">
        <w:t>времени  в</w:t>
      </w:r>
      <w:proofErr w:type="gramEnd"/>
      <w:r w:rsidRPr="006B6FAB">
        <w:t xml:space="preserve"> </w:t>
      </w:r>
      <w:r w:rsidRPr="006B6FAB">
        <w:lastRenderedPageBreak/>
        <w:t xml:space="preserve">«Раздел </w:t>
      </w:r>
      <w:r w:rsidRPr="006B6FAB">
        <w:rPr>
          <w:lang w:val="en-US"/>
        </w:rPr>
        <w:t>II</w:t>
      </w:r>
      <w:r w:rsidRPr="006B6FAB">
        <w:t xml:space="preserve">. Основные сферы общественной жизни» и «Раздел   </w:t>
      </w:r>
      <w:r w:rsidRPr="006B6FAB">
        <w:rPr>
          <w:lang w:val="en-US"/>
        </w:rPr>
        <w:t>III</w:t>
      </w:r>
      <w:r w:rsidRPr="006B6FAB">
        <w:t>. Право» для проведения обобщающих уроков.</w:t>
      </w:r>
    </w:p>
    <w:p w:rsidR="006B6FAB" w:rsidRPr="006B6FAB" w:rsidRDefault="006B6FAB" w:rsidP="006B6FAB">
      <w:pPr>
        <w:rPr>
          <w:b/>
        </w:rPr>
      </w:pPr>
      <w:r w:rsidRPr="006B6FAB">
        <w:rPr>
          <w:b/>
        </w:rPr>
        <w:t>Цели</w:t>
      </w:r>
    </w:p>
    <w:p w:rsidR="006B6FAB" w:rsidRPr="006B6FAB" w:rsidRDefault="006B6FAB" w:rsidP="006B6FAB">
      <w:r w:rsidRPr="006B6FAB"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6B6FAB">
        <w:rPr>
          <w:b/>
        </w:rPr>
        <w:t>целей</w:t>
      </w:r>
      <w:r w:rsidRPr="006B6FAB">
        <w:t>:</w:t>
      </w:r>
    </w:p>
    <w:p w:rsidR="006B6FAB" w:rsidRPr="006B6FAB" w:rsidRDefault="006B6FAB" w:rsidP="006B6FAB">
      <w:pPr>
        <w:numPr>
          <w:ilvl w:val="0"/>
          <w:numId w:val="1"/>
        </w:numPr>
      </w:pPr>
      <w:proofErr w:type="gramStart"/>
      <w:r w:rsidRPr="006B6FAB">
        <w:rPr>
          <w:b/>
        </w:rPr>
        <w:t>развитие</w:t>
      </w:r>
      <w:proofErr w:type="gramEnd"/>
      <w:r w:rsidRPr="006B6FAB">
        <w:rPr>
          <w:b/>
        </w:rPr>
        <w:t xml:space="preserve"> </w:t>
      </w:r>
      <w:r w:rsidRPr="006B6FAB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B6FAB" w:rsidRPr="006B6FAB" w:rsidRDefault="006B6FAB" w:rsidP="006B6FAB">
      <w:pPr>
        <w:numPr>
          <w:ilvl w:val="0"/>
          <w:numId w:val="1"/>
        </w:numPr>
      </w:pPr>
      <w:proofErr w:type="gramStart"/>
      <w:r w:rsidRPr="006B6FAB">
        <w:rPr>
          <w:b/>
        </w:rPr>
        <w:t>воспитание</w:t>
      </w:r>
      <w:proofErr w:type="gramEnd"/>
      <w:r w:rsidRPr="006B6FAB">
        <w:rPr>
          <w:b/>
        </w:rPr>
        <w:t xml:space="preserve"> </w:t>
      </w:r>
      <w:r w:rsidRPr="006B6FAB">
        <w:t>общероссийской идентичности</w:t>
      </w:r>
      <w:r w:rsidRPr="006B6FAB">
        <w:rPr>
          <w:b/>
        </w:rPr>
        <w:t xml:space="preserve">, </w:t>
      </w:r>
      <w:r w:rsidRPr="006B6FAB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6B6FAB" w:rsidRPr="006B6FAB" w:rsidRDefault="006B6FAB" w:rsidP="006B6FAB">
      <w:pPr>
        <w:numPr>
          <w:ilvl w:val="0"/>
          <w:numId w:val="1"/>
        </w:numPr>
      </w:pPr>
      <w:proofErr w:type="gramStart"/>
      <w:r w:rsidRPr="006B6FAB">
        <w:rPr>
          <w:b/>
        </w:rPr>
        <w:t>освоение</w:t>
      </w:r>
      <w:proofErr w:type="gramEnd"/>
      <w:r w:rsidRPr="006B6FAB">
        <w:rPr>
          <w:b/>
        </w:rPr>
        <w:t xml:space="preserve"> системы знаний</w:t>
      </w:r>
      <w:r w:rsidRPr="006B6FAB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B6FAB" w:rsidRPr="006B6FAB" w:rsidRDefault="006B6FAB" w:rsidP="006B6FAB">
      <w:pPr>
        <w:numPr>
          <w:ilvl w:val="0"/>
          <w:numId w:val="1"/>
        </w:numPr>
      </w:pPr>
      <w:proofErr w:type="gramStart"/>
      <w:r w:rsidRPr="006B6FAB">
        <w:rPr>
          <w:b/>
        </w:rPr>
        <w:t>овладение</w:t>
      </w:r>
      <w:proofErr w:type="gramEnd"/>
      <w:r w:rsidRPr="006B6FAB">
        <w:rPr>
          <w:b/>
        </w:rPr>
        <w:t xml:space="preserve"> умениями</w:t>
      </w:r>
      <w:r w:rsidRPr="006B6FAB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6B6FAB" w:rsidRPr="006B6FAB" w:rsidRDefault="006B6FAB" w:rsidP="006B6FAB">
      <w:pPr>
        <w:numPr>
          <w:ilvl w:val="0"/>
          <w:numId w:val="1"/>
        </w:numPr>
      </w:pPr>
      <w:proofErr w:type="gramStart"/>
      <w:r w:rsidRPr="006B6FAB">
        <w:rPr>
          <w:b/>
        </w:rPr>
        <w:t>формирование</w:t>
      </w:r>
      <w:proofErr w:type="gramEnd"/>
      <w:r w:rsidRPr="006B6FAB">
        <w:rPr>
          <w:b/>
        </w:rPr>
        <w:t xml:space="preserve"> опыта</w:t>
      </w:r>
      <w:r w:rsidRPr="006B6FAB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B6FAB" w:rsidRPr="006B6FAB" w:rsidRDefault="006B6FAB" w:rsidP="006B6FAB">
      <w:pPr>
        <w:numPr>
          <w:ilvl w:val="0"/>
          <w:numId w:val="1"/>
        </w:numPr>
      </w:pPr>
      <w:r w:rsidRPr="006B6FAB">
        <w:rPr>
          <w:b/>
        </w:rPr>
        <w:t>Формирование работы</w:t>
      </w:r>
      <w:r w:rsidRPr="006B6FAB">
        <w:t xml:space="preserve"> с детьми, испытывающими трудности в обучении:</w:t>
      </w:r>
    </w:p>
    <w:p w:rsidR="006B6FAB" w:rsidRPr="006B6FAB" w:rsidRDefault="006B6FAB" w:rsidP="006B6FAB">
      <w:r w:rsidRPr="006B6FAB">
        <w:t>- индивидуальный подход на урок</w:t>
      </w:r>
    </w:p>
    <w:p w:rsidR="006B6FAB" w:rsidRPr="006B6FAB" w:rsidRDefault="006B6FAB" w:rsidP="006B6FAB">
      <w:r w:rsidRPr="006B6FAB">
        <w:t xml:space="preserve">- </w:t>
      </w:r>
      <w:proofErr w:type="spellStart"/>
      <w:r w:rsidRPr="006B6FAB">
        <w:t>диффенцированные</w:t>
      </w:r>
      <w:proofErr w:type="spellEnd"/>
      <w:r w:rsidRPr="006B6FAB">
        <w:t xml:space="preserve"> задания</w:t>
      </w:r>
    </w:p>
    <w:p w:rsidR="006B6FAB" w:rsidRPr="006B6FAB" w:rsidRDefault="006B6FAB" w:rsidP="006B6FAB">
      <w:r w:rsidRPr="006B6FAB">
        <w:t>- индивидуальные задания</w:t>
      </w:r>
      <w:r w:rsidRPr="006B6FAB">
        <w:tab/>
      </w:r>
    </w:p>
    <w:p w:rsidR="006B6FAB" w:rsidRPr="006B6FAB" w:rsidRDefault="006B6FAB" w:rsidP="006B6FAB">
      <w:r w:rsidRPr="006B6FAB">
        <w:t>.</w:t>
      </w:r>
    </w:p>
    <w:p w:rsidR="006B6FAB" w:rsidRPr="006B6FAB" w:rsidRDefault="006B6FAB" w:rsidP="006B6FAB">
      <w:pPr>
        <w:rPr>
          <w:b/>
        </w:rPr>
      </w:pPr>
      <w:r w:rsidRPr="006B6FAB">
        <w:rPr>
          <w:b/>
        </w:rPr>
        <w:t>Результаты обучения</w:t>
      </w:r>
    </w:p>
    <w:p w:rsidR="006B6FAB" w:rsidRPr="006B6FAB" w:rsidRDefault="006B6FAB" w:rsidP="006B6FAB">
      <w:r w:rsidRPr="006B6FAB"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6B6FAB">
        <w:t>деятельностного</w:t>
      </w:r>
      <w:proofErr w:type="spellEnd"/>
      <w:r w:rsidRPr="006B6FAB">
        <w:t xml:space="preserve">, </w:t>
      </w:r>
      <w:proofErr w:type="spellStart"/>
      <w:r w:rsidRPr="006B6FAB">
        <w:t>практикоориентированного</w:t>
      </w:r>
      <w:proofErr w:type="spellEnd"/>
      <w:r w:rsidRPr="006B6FAB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6B6FAB" w:rsidRPr="006B6FAB" w:rsidRDefault="006B6FAB" w:rsidP="006B6FAB">
      <w:r w:rsidRPr="006B6FAB">
        <w:lastRenderedPageBreak/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6B6FAB" w:rsidRPr="006B6FAB" w:rsidRDefault="006B6FAB" w:rsidP="006B6FAB">
      <w:r w:rsidRPr="006B6FAB"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</w:p>
    <w:p w:rsidR="006B6FAB" w:rsidRPr="006B6FAB" w:rsidRDefault="006B6FAB" w:rsidP="006B6FAB">
      <w:r w:rsidRPr="006B6FAB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6B6FAB" w:rsidRPr="006B6FAB" w:rsidRDefault="006B6FAB" w:rsidP="006B6FAB">
      <w:r w:rsidRPr="006B6FAB"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6B6FAB" w:rsidRPr="006B6FAB" w:rsidRDefault="006B6FAB" w:rsidP="006B6FAB">
      <w:pPr>
        <w:rPr>
          <w:b/>
        </w:rPr>
      </w:pPr>
      <w:r w:rsidRPr="006B6FAB">
        <w:rPr>
          <w:b/>
        </w:rPr>
        <w:t>Учебные пособия</w:t>
      </w:r>
    </w:p>
    <w:p w:rsidR="006B6FAB" w:rsidRPr="006B6FAB" w:rsidRDefault="006B6FAB" w:rsidP="006B6FAB">
      <w:r w:rsidRPr="006B6FAB">
        <w:t>Рабочая программа составлена к учебникам:</w:t>
      </w:r>
    </w:p>
    <w:p w:rsidR="006B6FAB" w:rsidRPr="006B6FAB" w:rsidRDefault="006B6FAB" w:rsidP="006B6FAB">
      <w:pPr>
        <w:numPr>
          <w:ilvl w:val="0"/>
          <w:numId w:val="2"/>
        </w:numPr>
      </w:pPr>
      <w:r w:rsidRPr="006B6FAB">
        <w:rPr>
          <w:bCs/>
        </w:rPr>
        <w:t>Человек и общество. Обществознание</w:t>
      </w:r>
      <w:r w:rsidRPr="006B6FAB">
        <w:t xml:space="preserve">: учеб.  </w:t>
      </w:r>
      <w:proofErr w:type="gramStart"/>
      <w:r w:rsidRPr="006B6FAB">
        <w:t>для</w:t>
      </w:r>
      <w:proofErr w:type="gramEnd"/>
      <w:r w:rsidRPr="006B6FAB">
        <w:t xml:space="preserve"> 10 </w:t>
      </w:r>
      <w:proofErr w:type="spellStart"/>
      <w:r w:rsidRPr="006B6FAB">
        <w:t>кл</w:t>
      </w:r>
      <w:proofErr w:type="spellEnd"/>
      <w:r w:rsidRPr="006B6FAB">
        <w:t xml:space="preserve">. </w:t>
      </w:r>
      <w:proofErr w:type="spellStart"/>
      <w:r w:rsidRPr="006B6FAB">
        <w:t>общеобразоват</w:t>
      </w:r>
      <w:proofErr w:type="spellEnd"/>
      <w:r w:rsidRPr="006B6FAB">
        <w:t xml:space="preserve">. учреждений. Часть 1. / Л. Н. Боголюбов, Л. Ф. Иванова, А. И. Матвеев и др.; под ред. Л. Н. </w:t>
      </w:r>
      <w:proofErr w:type="gramStart"/>
      <w:r w:rsidRPr="006B6FAB">
        <w:t>Боголюбова.—</w:t>
      </w:r>
      <w:proofErr w:type="gramEnd"/>
      <w:r w:rsidRPr="006B6FAB">
        <w:t xml:space="preserve"> М.: Просвещение, 2006</w:t>
      </w:r>
    </w:p>
    <w:p w:rsidR="006B6FAB" w:rsidRPr="006B6FAB" w:rsidRDefault="006B6FAB" w:rsidP="006B6FAB">
      <w:pPr>
        <w:numPr>
          <w:ilvl w:val="0"/>
          <w:numId w:val="2"/>
        </w:numPr>
      </w:pPr>
      <w:r w:rsidRPr="006B6FAB">
        <w:rPr>
          <w:bCs/>
        </w:rPr>
        <w:t>Человек и общество. Обществознание</w:t>
      </w:r>
      <w:r w:rsidRPr="006B6FAB">
        <w:t xml:space="preserve">: учеб.  </w:t>
      </w:r>
      <w:proofErr w:type="gramStart"/>
      <w:r w:rsidRPr="006B6FAB">
        <w:t>для</w:t>
      </w:r>
      <w:proofErr w:type="gramEnd"/>
      <w:r w:rsidRPr="006B6FAB">
        <w:t xml:space="preserve"> 11 </w:t>
      </w:r>
      <w:proofErr w:type="spellStart"/>
      <w:r w:rsidRPr="006B6FAB">
        <w:t>кл</w:t>
      </w:r>
      <w:proofErr w:type="spellEnd"/>
      <w:r w:rsidRPr="006B6FAB">
        <w:t xml:space="preserve">. </w:t>
      </w:r>
      <w:proofErr w:type="spellStart"/>
      <w:r w:rsidRPr="006B6FAB">
        <w:t>общеобразоват</w:t>
      </w:r>
      <w:proofErr w:type="spellEnd"/>
      <w:r w:rsidRPr="006B6FAB">
        <w:t xml:space="preserve">. учреждений. Часть 2. / Л. Н. Боголюбов, Л. Ф. Иванова, А. И. Матвеев и др.; под ред. Л. Н. </w:t>
      </w:r>
      <w:proofErr w:type="gramStart"/>
      <w:r w:rsidRPr="006B6FAB">
        <w:t>Боголюбова.—</w:t>
      </w:r>
      <w:proofErr w:type="gramEnd"/>
      <w:r w:rsidRPr="006B6FAB">
        <w:t xml:space="preserve"> М.: Просвещение, 2006</w:t>
      </w:r>
    </w:p>
    <w:p w:rsidR="006B6FAB" w:rsidRPr="006B6FAB" w:rsidRDefault="006B6FAB" w:rsidP="006B6FAB"/>
    <w:p w:rsidR="006B6FAB" w:rsidRPr="006B6FAB" w:rsidRDefault="006B6FAB" w:rsidP="006B6FAB">
      <w:pPr>
        <w:rPr>
          <w:b/>
        </w:rPr>
      </w:pPr>
      <w:r w:rsidRPr="006B6FAB">
        <w:rPr>
          <w:b/>
        </w:rPr>
        <w:t>Разделы программы</w:t>
      </w:r>
    </w:p>
    <w:p w:rsidR="006B6FAB" w:rsidRPr="006B6FAB" w:rsidRDefault="006B6FAB" w:rsidP="006B6FAB">
      <w:r w:rsidRPr="006B6FAB">
        <w:t>Изучение курса в 10 классе начинается с раздела «Общество и человек». В нем на более высоком, по сравнению с основной школой, уровне раскрываются природа и сущность человека, системный характер общества.</w:t>
      </w:r>
    </w:p>
    <w:p w:rsidR="006B6FAB" w:rsidRPr="006B6FAB" w:rsidRDefault="006B6FAB" w:rsidP="006B6FAB">
      <w:r w:rsidRPr="006B6FAB">
        <w:t>Раздел «Основные сферы общественной жизни» дает представление о подсистемах общества, об условиях деятельности человека в каждой из них.</w:t>
      </w:r>
    </w:p>
    <w:p w:rsidR="006B6FAB" w:rsidRPr="006B6FAB" w:rsidRDefault="006B6FAB" w:rsidP="006B6FAB">
      <w:r w:rsidRPr="006B6FAB">
        <w:t>Раздел «Право» раскрывает значение права и правовой культуры, дает краткую характеристику современного российского законода</w:t>
      </w:r>
      <w:r w:rsidRPr="006B6FAB">
        <w:softHyphen/>
        <w:t>тельства.</w:t>
      </w:r>
    </w:p>
    <w:p w:rsidR="006B6FAB" w:rsidRPr="006B6FAB" w:rsidRDefault="006B6FAB" w:rsidP="006B6FAB">
      <w:r w:rsidRPr="006B6FAB">
        <w:t>В 11 классе раздел «Экономика» позволяет значительно углубиться в проблематику современного экономического развития.</w:t>
      </w:r>
    </w:p>
    <w:p w:rsidR="006B6FAB" w:rsidRPr="006B6FAB" w:rsidRDefault="006B6FAB" w:rsidP="006B6FAB">
      <w:r w:rsidRPr="006B6FAB">
        <w:t>Раздел «Проблемы социально-политического развития общества» дает возможность расширить кругозор выпускников школы на основе изуче</w:t>
      </w:r>
      <w:r w:rsidRPr="006B6FAB">
        <w:softHyphen/>
        <w:t>ния проблем свободы, демографической ситуации, политической жизни.</w:t>
      </w:r>
    </w:p>
    <w:p w:rsidR="006B6FAB" w:rsidRPr="006B6FAB" w:rsidRDefault="006B6FAB" w:rsidP="006B6FAB">
      <w:r w:rsidRPr="006B6FAB">
        <w:t>Раздел «Правовое регулирование общественных отношений» характеризует основные отрасли права.</w:t>
      </w:r>
    </w:p>
    <w:p w:rsidR="006B6FAB" w:rsidRPr="006B6FAB" w:rsidRDefault="006B6FAB" w:rsidP="006B6FAB">
      <w:r w:rsidRPr="006B6FAB">
        <w:t>Данный курс обеспечен учебниками «Обществознание» (базовый уровень): для 10 класса — под редакцией Л. Н. Боголюбова, для 11 клас</w:t>
      </w:r>
      <w:r w:rsidRPr="006B6FAB">
        <w:softHyphen/>
        <w:t>са — под редакцией Л. Н. Боголюбова, Н. И. Городецкой, А. И. Матве</w:t>
      </w:r>
      <w:r w:rsidRPr="006B6FAB">
        <w:softHyphen/>
        <w:t>ева, — выпущенными издательством «Просвещение».</w:t>
      </w:r>
    </w:p>
    <w:p w:rsidR="006B6FAB" w:rsidRPr="006B6FAB" w:rsidRDefault="006B6FAB" w:rsidP="006B6FAB">
      <w:r w:rsidRPr="006B6FAB">
        <w:lastRenderedPageBreak/>
        <w:t xml:space="preserve">Программа предусматривает формирование у школьников </w:t>
      </w:r>
      <w:proofErr w:type="spellStart"/>
      <w:r w:rsidRPr="006B6FAB">
        <w:t>общеучебных</w:t>
      </w:r>
      <w:proofErr w:type="spellEnd"/>
      <w:r w:rsidRPr="006B6FAB">
        <w:t xml:space="preserve"> умений и навыков, универсальных способов деятельности и клю</w:t>
      </w:r>
      <w:r w:rsidRPr="006B6FAB">
        <w:softHyphen/>
        <w:t>чевых компетенций. В этом направлении приоритетами для учебного предмета «Обществознание» на этапе среднего (полного) общего обра</w:t>
      </w:r>
      <w:r w:rsidRPr="006B6FAB">
        <w:softHyphen/>
        <w:t>зования являются:</w:t>
      </w:r>
    </w:p>
    <w:p w:rsidR="006B6FAB" w:rsidRPr="006B6FAB" w:rsidRDefault="006B6FAB" w:rsidP="006B6FAB">
      <w:proofErr w:type="gramStart"/>
      <w:r w:rsidRPr="006B6FAB">
        <w:t>определение</w:t>
      </w:r>
      <w:proofErr w:type="gramEnd"/>
      <w:r w:rsidRPr="006B6FAB">
        <w:t xml:space="preserve">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6B6FAB" w:rsidRPr="006B6FAB" w:rsidRDefault="006B6FAB" w:rsidP="006B6FAB">
      <w:proofErr w:type="gramStart"/>
      <w:r w:rsidRPr="006B6FAB">
        <w:t>объяснение</w:t>
      </w:r>
      <w:proofErr w:type="gramEnd"/>
      <w:r w:rsidRPr="006B6FAB">
        <w:t xml:space="preserve"> изученных положений на предлагаемых конкретных примерах;</w:t>
      </w:r>
    </w:p>
    <w:p w:rsidR="006B6FAB" w:rsidRPr="006B6FAB" w:rsidRDefault="006B6FAB" w:rsidP="006B6FAB">
      <w:proofErr w:type="gramStart"/>
      <w:r w:rsidRPr="006B6FAB">
        <w:t>решение</w:t>
      </w:r>
      <w:proofErr w:type="gramEnd"/>
      <w:r w:rsidRPr="006B6FAB">
        <w:t xml:space="preserve"> познавательных и практических задач, отражающих типичные, социальные ситуации;</w:t>
      </w:r>
    </w:p>
    <w:p w:rsidR="006B6FAB" w:rsidRPr="006B6FAB" w:rsidRDefault="006B6FAB" w:rsidP="006B6FAB">
      <w:proofErr w:type="gramStart"/>
      <w:r w:rsidRPr="006B6FAB">
        <w:t>применение</w:t>
      </w:r>
      <w:proofErr w:type="gramEnd"/>
      <w:r w:rsidRPr="006B6FAB">
        <w:t xml:space="preserve">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B6FAB" w:rsidRPr="006B6FAB" w:rsidRDefault="006B6FAB" w:rsidP="006B6FAB">
      <w:proofErr w:type="gramStart"/>
      <w:r w:rsidRPr="006B6FAB">
        <w:t>умение</w:t>
      </w:r>
      <w:proofErr w:type="gramEnd"/>
      <w:r w:rsidRPr="006B6FAB">
        <w:t xml:space="preserve"> обосновывать суждения, давать определения, приводить доказательства (в том числе от противного);</w:t>
      </w:r>
    </w:p>
    <w:p w:rsidR="006B6FAB" w:rsidRPr="006B6FAB" w:rsidRDefault="006B6FAB" w:rsidP="006B6FAB">
      <w:proofErr w:type="gramStart"/>
      <w:r w:rsidRPr="006B6FAB">
        <w:t>поиск</w:t>
      </w:r>
      <w:proofErr w:type="gramEnd"/>
      <w:r w:rsidRPr="006B6FAB">
        <w:t xml:space="preserve">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</w:t>
      </w:r>
      <w:r w:rsidRPr="006B6FAB">
        <w:softHyphen/>
        <w:t>ченной информации, передача содержания "информации адекватно по</w:t>
      </w:r>
      <w:r w:rsidRPr="006B6FAB">
        <w:softHyphen/>
        <w:t>ставленной цели (сжато, полно, выборочно);</w:t>
      </w:r>
    </w:p>
    <w:p w:rsidR="006B6FAB" w:rsidRPr="006B6FAB" w:rsidRDefault="006B6FAB" w:rsidP="006B6FAB">
      <w:proofErr w:type="gramStart"/>
      <w:r w:rsidRPr="006B6FAB">
        <w:t>выбор</w:t>
      </w:r>
      <w:proofErr w:type="gramEnd"/>
      <w:r w:rsidRPr="006B6FAB">
        <w:t xml:space="preserve"> вида чтения в соответствии с поставленной целью (ознакомительное, просмотровое, поисковое и др.);</w:t>
      </w:r>
    </w:p>
    <w:p w:rsidR="006B6FAB" w:rsidRPr="006B6FAB" w:rsidRDefault="006B6FAB" w:rsidP="006B6FAB">
      <w:proofErr w:type="gramStart"/>
      <w:r w:rsidRPr="006B6FAB">
        <w:t>работа</w:t>
      </w:r>
      <w:proofErr w:type="gramEnd"/>
      <w:r w:rsidRPr="006B6FAB">
        <w:t xml:space="preserve"> с текстами различных стилей, понимание их специфики; адекватное восприятие языка средств массовой информации;</w:t>
      </w:r>
    </w:p>
    <w:p w:rsidR="006B6FAB" w:rsidRPr="006B6FAB" w:rsidRDefault="006B6FAB" w:rsidP="006B6FAB">
      <w:proofErr w:type="gramStart"/>
      <w:r w:rsidRPr="006B6FAB">
        <w:t>самостоятельное</w:t>
      </w:r>
      <w:proofErr w:type="gramEnd"/>
      <w:r w:rsidRPr="006B6FAB">
        <w:t xml:space="preserve"> создание алгоритмов познавательной деятель</w:t>
      </w:r>
      <w:r w:rsidRPr="006B6FAB">
        <w:softHyphen/>
        <w:t>ности для решения задач творческого и поискового характера;</w:t>
      </w:r>
    </w:p>
    <w:p w:rsidR="006B6FAB" w:rsidRPr="006B6FAB" w:rsidRDefault="006B6FAB" w:rsidP="006B6FAB">
      <w:proofErr w:type="gramStart"/>
      <w:r w:rsidRPr="006B6FAB">
        <w:t>участие</w:t>
      </w:r>
      <w:proofErr w:type="gramEnd"/>
      <w:r w:rsidRPr="006B6FAB">
        <w:t xml:space="preserve"> в проектной деятельности, владение приемами исследо</w:t>
      </w:r>
      <w:r w:rsidRPr="006B6FAB">
        <w:softHyphen/>
        <w:t>вательской деятельности, элементарными умениями прогноза (умение отвечать на вопрос: «Что произойдет, если...»);</w:t>
      </w:r>
    </w:p>
    <w:p w:rsidR="006B6FAB" w:rsidRPr="006B6FAB" w:rsidRDefault="006B6FAB" w:rsidP="006B6FAB">
      <w:proofErr w:type="gramStart"/>
      <w:r w:rsidRPr="006B6FAB">
        <w:t>формулирование</w:t>
      </w:r>
      <w:proofErr w:type="gramEnd"/>
      <w:r w:rsidRPr="006B6FAB">
        <w:t xml:space="preserve"> полученных результатов;</w:t>
      </w:r>
    </w:p>
    <w:p w:rsidR="006B6FAB" w:rsidRPr="006B6FAB" w:rsidRDefault="006B6FAB" w:rsidP="006B6FAB">
      <w:proofErr w:type="gramStart"/>
      <w:r w:rsidRPr="006B6FAB">
        <w:t>создание</w:t>
      </w:r>
      <w:proofErr w:type="gramEnd"/>
      <w:r w:rsidRPr="006B6FAB">
        <w:t xml:space="preserve"> собственных произведений, идеальных моделей соци</w:t>
      </w:r>
      <w:r w:rsidRPr="006B6FAB">
        <w:softHyphen/>
        <w:t>альных объектов, процессов, явлений, в том числе с использованием мультимедийных технологий;</w:t>
      </w:r>
    </w:p>
    <w:p w:rsidR="006B6FAB" w:rsidRPr="006B6FAB" w:rsidRDefault="006B6FAB" w:rsidP="006B6FAB">
      <w:proofErr w:type="gramStart"/>
      <w:r w:rsidRPr="006B6FAB">
        <w:t>пользование</w:t>
      </w:r>
      <w:proofErr w:type="gramEnd"/>
      <w:r w:rsidRPr="006B6FAB">
        <w:t xml:space="preserve">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</w:t>
      </w:r>
      <w:r w:rsidRPr="006B6FAB">
        <w:softHyphen/>
        <w:t>тической деятельности;</w:t>
      </w:r>
    </w:p>
    <w:p w:rsidR="006B6FAB" w:rsidRPr="006B6FAB" w:rsidRDefault="006B6FAB" w:rsidP="006B6FAB">
      <w:proofErr w:type="gramStart"/>
      <w:r w:rsidRPr="006B6FAB">
        <w:t>владение</w:t>
      </w:r>
      <w:proofErr w:type="gramEnd"/>
      <w:r w:rsidRPr="006B6FAB">
        <w:t xml:space="preserve"> основными видами публичных выступлений (высказы</w:t>
      </w:r>
      <w:r w:rsidRPr="006B6FAB">
        <w:softHyphen/>
        <w:t>вание, монолог, дискуссия, полемика), следование этическим нормам и правилам ведения диалога (диспута).</w:t>
      </w:r>
    </w:p>
    <w:p w:rsidR="006B6FAB" w:rsidRPr="006B6FAB" w:rsidRDefault="006B6FAB" w:rsidP="006B6FAB">
      <w:r w:rsidRPr="006B6FAB">
        <w:t>Программа призвана помочь осуществлению выпускниками осо</w:t>
      </w:r>
      <w:r w:rsidRPr="006B6FAB">
        <w:softHyphen/>
        <w:t>знанного выбора путей продолжения образования или будущей про</w:t>
      </w:r>
      <w:r w:rsidRPr="006B6FAB">
        <w:softHyphen/>
        <w:t>фессиональной деятельности.</w:t>
      </w:r>
    </w:p>
    <w:p w:rsidR="006B6FAB" w:rsidRPr="006B6FAB" w:rsidRDefault="006B6FAB" w:rsidP="006B6FAB"/>
    <w:p w:rsidR="006B6FAB" w:rsidRPr="006B6FAB" w:rsidRDefault="006B6FAB" w:rsidP="006B6FAB">
      <w:pPr>
        <w:rPr>
          <w:b/>
          <w:u w:val="single"/>
        </w:rPr>
      </w:pPr>
      <w:r w:rsidRPr="006B6FAB">
        <w:rPr>
          <w:b/>
          <w:u w:val="single"/>
        </w:rPr>
        <w:t>Структура изучаемого курса</w:t>
      </w:r>
    </w:p>
    <w:p w:rsidR="006B6FAB" w:rsidRPr="006B6FAB" w:rsidRDefault="006B6FAB" w:rsidP="006B6FAB">
      <w:pPr>
        <w:rPr>
          <w:b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29"/>
        <w:gridCol w:w="2719"/>
        <w:gridCol w:w="1993"/>
        <w:gridCol w:w="67"/>
        <w:gridCol w:w="1181"/>
        <w:gridCol w:w="86"/>
        <w:gridCol w:w="811"/>
      </w:tblGrid>
      <w:tr w:rsidR="006B6FAB" w:rsidRPr="006B6FAB" w:rsidTr="0075531D">
        <w:trPr>
          <w:trHeight w:val="698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  <w:r w:rsidRPr="006B6FAB">
              <w:rPr>
                <w:b/>
              </w:rPr>
              <w:lastRenderedPageBreak/>
              <w:t>№ п</w:t>
            </w:r>
            <w:r w:rsidRPr="006B6FAB">
              <w:rPr>
                <w:b/>
                <w:lang w:val="en-US"/>
              </w:rPr>
              <w:t>/</w:t>
            </w:r>
            <w:r w:rsidRPr="006B6FAB">
              <w:rPr>
                <w:b/>
              </w:rPr>
              <w:t>п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  <w:r w:rsidRPr="006B6FAB">
              <w:rPr>
                <w:b/>
              </w:rPr>
              <w:t>Название раздела, темы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  <w:r w:rsidRPr="006B6FAB">
              <w:rPr>
                <w:b/>
              </w:rPr>
              <w:t>Количество часов</w:t>
            </w:r>
          </w:p>
        </w:tc>
      </w:tr>
      <w:tr w:rsidR="006B6FAB" w:rsidRPr="006B6FAB" w:rsidTr="0075531D">
        <w:trPr>
          <w:trHeight w:val="697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  <w:proofErr w:type="gramStart"/>
            <w:r w:rsidRPr="006B6FAB">
              <w:rPr>
                <w:b/>
              </w:rPr>
              <w:t>теоретические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  <w:proofErr w:type="spellStart"/>
            <w:proofErr w:type="gramStart"/>
            <w:r w:rsidRPr="006B6FAB">
              <w:rPr>
                <w:b/>
              </w:rPr>
              <w:t>практи</w:t>
            </w:r>
            <w:proofErr w:type="spellEnd"/>
            <w:proofErr w:type="gramEnd"/>
          </w:p>
          <w:p w:rsidR="006B6FAB" w:rsidRPr="006B6FAB" w:rsidRDefault="006B6FAB" w:rsidP="006B6FAB">
            <w:pPr>
              <w:rPr>
                <w:b/>
              </w:rPr>
            </w:pPr>
            <w:proofErr w:type="spellStart"/>
            <w:proofErr w:type="gramStart"/>
            <w:r w:rsidRPr="006B6FAB">
              <w:rPr>
                <w:b/>
              </w:rPr>
              <w:t>ческие</w:t>
            </w:r>
            <w:proofErr w:type="spellEnd"/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  <w:proofErr w:type="gramStart"/>
            <w:r w:rsidRPr="006B6FAB">
              <w:rPr>
                <w:b/>
              </w:rPr>
              <w:t>всего</w:t>
            </w:r>
            <w:proofErr w:type="gramEnd"/>
          </w:p>
        </w:tc>
      </w:tr>
      <w:tr w:rsidR="006B6FAB" w:rsidRPr="006B6FAB" w:rsidTr="0075531D">
        <w:trPr>
          <w:trHeight w:val="54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Общество и человек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15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16</w:t>
            </w:r>
          </w:p>
        </w:tc>
      </w:tr>
      <w:tr w:rsidR="006B6FAB" w:rsidRPr="006B6FAB" w:rsidTr="0075531D">
        <w:trPr>
          <w:trHeight w:val="54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2</w:t>
            </w:r>
          </w:p>
        </w:tc>
        <w:tc>
          <w:tcPr>
            <w:tcW w:w="6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 xml:space="preserve">Основные сферы общественной жизни. </w:t>
            </w:r>
          </w:p>
        </w:tc>
      </w:tr>
      <w:tr w:rsidR="006B6FAB" w:rsidRPr="006B6FAB" w:rsidTr="0075531D">
        <w:trPr>
          <w:trHeight w:val="28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Духовная культура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8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9</w:t>
            </w:r>
          </w:p>
        </w:tc>
      </w:tr>
      <w:tr w:rsidR="006B6FAB" w:rsidRPr="006B6FAB" w:rsidTr="0075531D">
        <w:trPr>
          <w:trHeight w:val="54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Экономическая сфера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5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5</w:t>
            </w:r>
          </w:p>
        </w:tc>
      </w:tr>
      <w:tr w:rsidR="006B6FAB" w:rsidRPr="006B6FAB" w:rsidTr="0075531D">
        <w:trPr>
          <w:trHeight w:val="27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Социальная сфера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13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13</w:t>
            </w:r>
          </w:p>
        </w:tc>
      </w:tr>
      <w:tr w:rsidR="006B6FAB" w:rsidRPr="006B6FAB" w:rsidTr="0075531D">
        <w:trPr>
          <w:trHeight w:val="55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Политическая сфера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12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12</w:t>
            </w:r>
          </w:p>
        </w:tc>
      </w:tr>
      <w:tr w:rsidR="006B6FAB" w:rsidRPr="006B6FAB" w:rsidTr="0075531D">
        <w:trPr>
          <w:trHeight w:val="27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 xml:space="preserve">Право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11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11</w:t>
            </w:r>
          </w:p>
        </w:tc>
      </w:tr>
      <w:tr w:rsidR="006B6FAB" w:rsidRPr="006B6FAB" w:rsidTr="0075531D">
        <w:trPr>
          <w:trHeight w:val="54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Заключительные уроки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/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r w:rsidRPr="006B6FAB"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/>
        </w:tc>
      </w:tr>
      <w:tr w:rsidR="006B6FAB" w:rsidRPr="006B6FAB" w:rsidTr="0075531D">
        <w:trPr>
          <w:trHeight w:val="28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  <w:r w:rsidRPr="006B6FAB">
              <w:rPr>
                <w:b/>
              </w:rPr>
              <w:t>Резерв времени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  <w:r w:rsidRPr="006B6FAB">
              <w:rPr>
                <w:b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AB" w:rsidRPr="006B6FAB" w:rsidRDefault="006B6FAB" w:rsidP="006B6FAB">
            <w:pPr>
              <w:rPr>
                <w:b/>
              </w:rPr>
            </w:pPr>
            <w:r w:rsidRPr="006B6FAB">
              <w:rPr>
                <w:b/>
              </w:rPr>
              <w:t>2</w:t>
            </w:r>
          </w:p>
        </w:tc>
      </w:tr>
    </w:tbl>
    <w:p w:rsidR="006B6FAB" w:rsidRPr="006B6FAB" w:rsidRDefault="006B6FAB" w:rsidP="006B6FAB"/>
    <w:p w:rsidR="006B6FAB" w:rsidRDefault="006B6FAB"/>
    <w:sectPr w:rsidR="006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572FD1"/>
    <w:multiLevelType w:val="hybridMultilevel"/>
    <w:tmpl w:val="BE0EB5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AB"/>
    <w:rsid w:val="00065D93"/>
    <w:rsid w:val="000B783F"/>
    <w:rsid w:val="0046130C"/>
    <w:rsid w:val="006B6FAB"/>
    <w:rsid w:val="00987FAA"/>
    <w:rsid w:val="00D34522"/>
    <w:rsid w:val="00D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F570-FBEF-49B1-A067-D1B5FB23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2016-03-02T07:48:00Z</dcterms:created>
  <dcterms:modified xsi:type="dcterms:W3CDTF">2016-03-02T07:54:00Z</dcterms:modified>
</cp:coreProperties>
</file>